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3C" w:rsidRDefault="00DC2F3C" w:rsidP="00DC2F3C">
      <w:pPr>
        <w:jc w:val="center"/>
        <w:rPr>
          <w:rFonts w:ascii="华文行楷" w:eastAsia="华文行楷"/>
          <w:color w:val="FF0000"/>
          <w:sz w:val="44"/>
          <w:szCs w:val="44"/>
        </w:rPr>
      </w:pPr>
      <w:r>
        <w:rPr>
          <w:rFonts w:ascii="华文行楷" w:eastAsia="华文行楷" w:hint="eastAsia"/>
          <w:color w:val="FF0000"/>
          <w:sz w:val="44"/>
          <w:szCs w:val="44"/>
        </w:rPr>
        <w:t>航天催化与新材料研究中心</w:t>
      </w:r>
    </w:p>
    <w:p w:rsidR="00DC2F3C" w:rsidRDefault="00DC2F3C" w:rsidP="00DC2F3C">
      <w:pPr>
        <w:jc w:val="center"/>
        <w:rPr>
          <w:rFonts w:ascii="华文行楷" w:eastAsia="华文行楷"/>
          <w:color w:val="FF0000"/>
          <w:sz w:val="44"/>
          <w:szCs w:val="44"/>
        </w:rPr>
      </w:pPr>
      <w:r>
        <w:rPr>
          <w:rFonts w:ascii="华文行楷" w:eastAsia="华文行楷" w:hint="eastAsia"/>
          <w:color w:val="FF0000"/>
          <w:sz w:val="44"/>
          <w:szCs w:val="44"/>
        </w:rPr>
        <w:t>室务会会议纪要</w:t>
      </w:r>
    </w:p>
    <w:p w:rsidR="00DC2F3C" w:rsidRDefault="00DC2F3C" w:rsidP="00DC2F3C">
      <w:pPr>
        <w:jc w:val="center"/>
        <w:rPr>
          <w:rFonts w:ascii="华文行楷" w:eastAsia="华文行楷"/>
          <w:color w:val="FF000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808"/>
        <w:gridCol w:w="3240"/>
        <w:gridCol w:w="2700"/>
      </w:tblGrid>
      <w:tr w:rsidR="00DC2F3C" w:rsidRPr="00B70842" w:rsidTr="00EF0F50">
        <w:tc>
          <w:tcPr>
            <w:tcW w:w="2808" w:type="dxa"/>
          </w:tcPr>
          <w:p w:rsidR="00DC2F3C" w:rsidRPr="00B70842" w:rsidRDefault="00DC2F3C" w:rsidP="00EF0F50">
            <w:pPr>
              <w:rPr>
                <w:rFonts w:ascii="华文行楷" w:eastAsia="华文行楷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DC2F3C" w:rsidRPr="00B70842" w:rsidRDefault="00DC2F3C" w:rsidP="00EF0F50">
            <w:pPr>
              <w:jc w:val="center"/>
              <w:rPr>
                <w:rFonts w:ascii="华文行楷" w:eastAsia="华文行楷" w:hAnsi="Times New Roman"/>
                <w:color w:val="FF0000"/>
                <w:sz w:val="28"/>
                <w:szCs w:val="28"/>
              </w:rPr>
            </w:pPr>
            <w:r w:rsidRPr="00B70842">
              <w:rPr>
                <w:rFonts w:ascii="华文行楷" w:eastAsia="华文行楷" w:hAnsi="Times New Roman"/>
                <w:color w:val="FF0000"/>
                <w:sz w:val="28"/>
                <w:szCs w:val="28"/>
              </w:rPr>
              <w:t xml:space="preserve">   201</w:t>
            </w:r>
            <w:r>
              <w:rPr>
                <w:rFonts w:ascii="华文行楷" w:eastAsia="华文行楷" w:hAnsi="Times New Roman" w:hint="eastAsia"/>
                <w:color w:val="FF0000"/>
                <w:sz w:val="28"/>
                <w:szCs w:val="28"/>
              </w:rPr>
              <w:t>7</w:t>
            </w:r>
            <w:r w:rsidRPr="00B70842">
              <w:rPr>
                <w:rFonts w:ascii="华文行楷" w:eastAsia="华文行楷" w:hAnsi="Times New Roman" w:hint="eastAsia"/>
                <w:color w:val="FF0000"/>
                <w:sz w:val="28"/>
                <w:szCs w:val="28"/>
              </w:rPr>
              <w:t>年第</w:t>
            </w:r>
            <w:r>
              <w:rPr>
                <w:rFonts w:ascii="华文行楷" w:eastAsia="华文行楷" w:hAnsi="Times New Roman" w:hint="eastAsia"/>
                <w:color w:val="FF0000"/>
                <w:sz w:val="28"/>
                <w:szCs w:val="28"/>
              </w:rPr>
              <w:t>4</w:t>
            </w:r>
            <w:r w:rsidRPr="00B70842">
              <w:rPr>
                <w:rFonts w:ascii="华文行楷" w:eastAsia="华文行楷" w:hAnsi="Times New Roman" w:hint="eastAsia"/>
                <w:color w:val="FF0000"/>
                <w:sz w:val="28"/>
                <w:szCs w:val="28"/>
              </w:rPr>
              <w:t>次</w:t>
            </w:r>
          </w:p>
        </w:tc>
        <w:tc>
          <w:tcPr>
            <w:tcW w:w="2700" w:type="dxa"/>
          </w:tcPr>
          <w:p w:rsidR="00DC2F3C" w:rsidRPr="00B70842" w:rsidRDefault="00DC2F3C" w:rsidP="00EF0F50">
            <w:pPr>
              <w:jc w:val="right"/>
              <w:rPr>
                <w:rFonts w:ascii="华文行楷" w:eastAsia="华文行楷" w:hAnsi="Times New Roman"/>
                <w:color w:val="FF0000"/>
                <w:sz w:val="28"/>
                <w:szCs w:val="28"/>
              </w:rPr>
            </w:pPr>
            <w:r w:rsidRPr="00B70842">
              <w:rPr>
                <w:rFonts w:ascii="华文行楷" w:eastAsia="华文行楷" w:hAnsi="Times New Roman"/>
                <w:color w:val="FF0000"/>
                <w:sz w:val="28"/>
                <w:szCs w:val="28"/>
              </w:rPr>
              <w:t xml:space="preserve">    </w:t>
            </w:r>
          </w:p>
        </w:tc>
      </w:tr>
    </w:tbl>
    <w:p w:rsidR="00DC2F3C" w:rsidRDefault="00DC2F3C" w:rsidP="00DC2F3C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时间</w:t>
      </w:r>
      <w:r>
        <w:rPr>
          <w:rFonts w:ascii="黑体" w:eastAsia="黑体" w:hAnsi="黑体"/>
          <w:b/>
          <w:sz w:val="28"/>
          <w:szCs w:val="28"/>
        </w:rPr>
        <w:t>:</w:t>
      </w:r>
      <w:r w:rsidRPr="003569A1">
        <w:rPr>
          <w:rFonts w:ascii="Times New Roman" w:eastAsia="黑体" w:hAnsi="Times New Roman"/>
          <w:b/>
          <w:sz w:val="28"/>
          <w:szCs w:val="28"/>
        </w:rPr>
        <w:t xml:space="preserve"> 201</w:t>
      </w:r>
      <w:r>
        <w:rPr>
          <w:rFonts w:ascii="Times New Roman" w:eastAsia="黑体" w:hAnsi="Times New Roman" w:hint="eastAsia"/>
          <w:b/>
          <w:sz w:val="28"/>
          <w:szCs w:val="28"/>
        </w:rPr>
        <w:t>7</w:t>
      </w:r>
      <w:r w:rsidRPr="003569A1">
        <w:rPr>
          <w:rFonts w:ascii="Times New Roman" w:eastAsia="黑体" w:hAnsi="黑体"/>
          <w:b/>
          <w:sz w:val="28"/>
          <w:szCs w:val="28"/>
        </w:rPr>
        <w:t>年</w:t>
      </w:r>
      <w:r>
        <w:rPr>
          <w:rFonts w:ascii="Times New Roman" w:eastAsia="黑体" w:hAnsi="Times New Roman" w:hint="eastAsia"/>
          <w:b/>
          <w:sz w:val="28"/>
          <w:szCs w:val="28"/>
        </w:rPr>
        <w:t>4</w:t>
      </w:r>
      <w:r w:rsidRPr="003569A1">
        <w:rPr>
          <w:rFonts w:ascii="Times New Roman" w:eastAsia="黑体" w:hAnsi="黑体"/>
          <w:b/>
          <w:sz w:val="28"/>
          <w:szCs w:val="28"/>
        </w:rPr>
        <w:t>月</w:t>
      </w:r>
      <w:r>
        <w:rPr>
          <w:rFonts w:ascii="Times New Roman" w:eastAsia="黑体" w:hAnsi="Times New Roman" w:hint="eastAsia"/>
          <w:b/>
          <w:sz w:val="28"/>
          <w:szCs w:val="28"/>
        </w:rPr>
        <w:t>1</w:t>
      </w:r>
      <w:r w:rsidRPr="003569A1">
        <w:rPr>
          <w:rFonts w:ascii="Times New Roman" w:eastAsia="黑体" w:hAnsi="黑体"/>
          <w:b/>
          <w:sz w:val="28"/>
          <w:szCs w:val="28"/>
        </w:rPr>
        <w:t>日</w:t>
      </w:r>
      <w:r w:rsidRPr="003569A1">
        <w:rPr>
          <w:rFonts w:ascii="Times New Roman" w:eastAsia="黑体" w:hAnsi="Times New Roman"/>
          <w:b/>
          <w:sz w:val="28"/>
          <w:szCs w:val="28"/>
        </w:rPr>
        <w:t xml:space="preserve"> </w:t>
      </w:r>
      <w:r>
        <w:rPr>
          <w:rFonts w:ascii="Times New Roman" w:eastAsia="黑体" w:hAnsi="Times New Roman" w:hint="eastAsia"/>
          <w:b/>
          <w:sz w:val="28"/>
          <w:szCs w:val="28"/>
        </w:rPr>
        <w:t>09</w:t>
      </w:r>
      <w:r w:rsidRPr="003569A1">
        <w:rPr>
          <w:rFonts w:ascii="Times New Roman" w:eastAsia="黑体" w:hAnsi="黑体"/>
          <w:b/>
          <w:sz w:val="28"/>
          <w:szCs w:val="28"/>
        </w:rPr>
        <w:t>：</w:t>
      </w:r>
      <w:r>
        <w:rPr>
          <w:rFonts w:ascii="Times New Roman" w:eastAsia="黑体" w:hAnsi="Times New Roman" w:hint="eastAsia"/>
          <w:b/>
          <w:sz w:val="28"/>
          <w:szCs w:val="28"/>
        </w:rPr>
        <w:t>0</w:t>
      </w:r>
      <w:r w:rsidRPr="003569A1">
        <w:rPr>
          <w:rFonts w:ascii="Times New Roman" w:eastAsia="黑体" w:hAnsi="Times New Roman"/>
          <w:b/>
          <w:sz w:val="28"/>
          <w:szCs w:val="28"/>
        </w:rPr>
        <w:t>0-</w:t>
      </w:r>
      <w:r>
        <w:rPr>
          <w:rFonts w:ascii="Times New Roman" w:eastAsia="黑体" w:hAnsi="Times New Roman" w:hint="eastAsia"/>
          <w:b/>
          <w:sz w:val="28"/>
          <w:szCs w:val="28"/>
        </w:rPr>
        <w:t>11</w:t>
      </w:r>
      <w:r w:rsidRPr="003569A1">
        <w:rPr>
          <w:rFonts w:ascii="Times New Roman" w:eastAsia="黑体" w:hAnsi="黑体"/>
          <w:b/>
          <w:sz w:val="28"/>
          <w:szCs w:val="28"/>
        </w:rPr>
        <w:t>：</w:t>
      </w:r>
      <w:r>
        <w:rPr>
          <w:rFonts w:ascii="Times New Roman" w:eastAsia="黑体" w:hAnsi="Times New Roman" w:hint="eastAsia"/>
          <w:b/>
          <w:sz w:val="28"/>
          <w:szCs w:val="28"/>
        </w:rPr>
        <w:t>5</w:t>
      </w:r>
      <w:r w:rsidRPr="003569A1">
        <w:rPr>
          <w:rFonts w:ascii="Times New Roman" w:eastAsia="黑体" w:hAnsi="Times New Roman"/>
          <w:b/>
          <w:sz w:val="28"/>
          <w:szCs w:val="28"/>
        </w:rPr>
        <w:t>0</w:t>
      </w:r>
    </w:p>
    <w:p w:rsidR="00DC2F3C" w:rsidRDefault="00DC2F3C" w:rsidP="00DC2F3C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地点</w:t>
      </w:r>
      <w:r>
        <w:rPr>
          <w:rFonts w:ascii="黑体" w:eastAsia="黑体" w:hAnsi="黑体"/>
          <w:b/>
          <w:sz w:val="28"/>
          <w:szCs w:val="28"/>
        </w:rPr>
        <w:t xml:space="preserve">: 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航天楼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>407房间（视频会议）</w:t>
      </w:r>
    </w:p>
    <w:p w:rsidR="00DC2F3C" w:rsidRDefault="00DC2F3C" w:rsidP="00DC2F3C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参加人员</w:t>
      </w:r>
      <w:r>
        <w:rPr>
          <w:rFonts w:ascii="黑体" w:eastAsia="黑体" w:hAnsi="黑体"/>
          <w:b/>
          <w:sz w:val="28"/>
          <w:szCs w:val="28"/>
        </w:rPr>
        <w:t xml:space="preserve">: </w:t>
      </w:r>
      <w:smartTag w:uri="urn:schemas-microsoft-com:office:smarttags" w:element="PersonName">
        <w:smartTagPr>
          <w:attr w:name="ProductID" w:val="张"/>
        </w:smartTagPr>
        <w:r>
          <w:rPr>
            <w:rFonts w:ascii="黑体" w:eastAsia="黑体" w:hAnsi="黑体" w:hint="eastAsia"/>
            <w:b/>
            <w:sz w:val="28"/>
            <w:szCs w:val="28"/>
          </w:rPr>
          <w:t>张</w:t>
        </w:r>
      </w:smartTag>
      <w:r>
        <w:rPr>
          <w:rFonts w:ascii="黑体" w:eastAsia="黑体" w:hAnsi="黑体" w:hint="eastAsia"/>
          <w:b/>
          <w:sz w:val="28"/>
          <w:szCs w:val="28"/>
        </w:rPr>
        <w:t>老师、王晓东、王爱琴、徐德祝、夏连根、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赵许群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>、李涛、郑明远、李宁、黄延强、杨天卓、刘晓艳、高源共13人</w:t>
      </w:r>
    </w:p>
    <w:p w:rsidR="00DC2F3C" w:rsidRDefault="00DC2F3C" w:rsidP="00DC2F3C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丛昱（出国）、李为臻（出差）二人缺席</w:t>
      </w:r>
    </w:p>
    <w:p w:rsidR="00DC2F3C" w:rsidRDefault="00DC2F3C" w:rsidP="00DC2F3C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主持人：</w:t>
      </w:r>
      <w:smartTag w:uri="urn:schemas-microsoft-com:office:smarttags" w:element="PersonName">
        <w:smartTagPr>
          <w:attr w:name="ProductID" w:val="张"/>
        </w:smartTagPr>
        <w:r>
          <w:rPr>
            <w:rFonts w:ascii="黑体" w:eastAsia="黑体" w:hAnsi="黑体" w:hint="eastAsia"/>
            <w:b/>
            <w:sz w:val="28"/>
            <w:szCs w:val="28"/>
          </w:rPr>
          <w:t>张</w:t>
        </w:r>
      </w:smartTag>
      <w:r>
        <w:rPr>
          <w:rFonts w:ascii="黑体" w:eastAsia="黑体" w:hAnsi="黑体" w:hint="eastAsia"/>
          <w:b/>
          <w:sz w:val="28"/>
          <w:szCs w:val="28"/>
        </w:rPr>
        <w:t>老师</w:t>
      </w:r>
    </w:p>
    <w:p w:rsidR="00DC2F3C" w:rsidRDefault="00DC2F3C" w:rsidP="00DC2F3C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会议记录人：高源</w:t>
      </w:r>
    </w:p>
    <w:p w:rsidR="00DC2F3C" w:rsidRDefault="00DC2F3C" w:rsidP="00DC2F3C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会议讨论和决定的事项如下：</w:t>
      </w:r>
    </w:p>
    <w:p w:rsidR="00327636" w:rsidRDefault="00327636" w:rsidP="00327636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组长</w:t>
      </w:r>
      <w:r w:rsidR="003009B0">
        <w:rPr>
          <w:rFonts w:ascii="Times New Roman" w:eastAsia="黑体" w:hAnsi="Times New Roman" w:hint="eastAsia"/>
          <w:b/>
          <w:sz w:val="28"/>
          <w:szCs w:val="28"/>
        </w:rPr>
        <w:t>、研究骨干要积极关注科技部重点研发计划、国家</w:t>
      </w:r>
      <w:proofErr w:type="gramStart"/>
      <w:r w:rsidR="003009B0">
        <w:rPr>
          <w:rFonts w:ascii="Times New Roman" w:eastAsia="黑体" w:hAnsi="Times New Roman" w:hint="eastAsia"/>
          <w:b/>
          <w:sz w:val="28"/>
          <w:szCs w:val="28"/>
        </w:rPr>
        <w:t>专项等</w:t>
      </w:r>
      <w:proofErr w:type="gramEnd"/>
      <w:r w:rsidR="003009B0">
        <w:rPr>
          <w:rFonts w:ascii="Times New Roman" w:eastAsia="黑体" w:hAnsi="Times New Roman" w:hint="eastAsia"/>
          <w:b/>
          <w:sz w:val="28"/>
          <w:szCs w:val="28"/>
        </w:rPr>
        <w:t>的申请和立项，跟踪催化领域</w:t>
      </w:r>
      <w:r w:rsidR="00995C79">
        <w:rPr>
          <w:rFonts w:ascii="Times New Roman" w:eastAsia="黑体" w:hAnsi="Times New Roman" w:hint="eastAsia"/>
          <w:b/>
          <w:sz w:val="28"/>
          <w:szCs w:val="28"/>
        </w:rPr>
        <w:t>最新重要进展，组织相关职工、学生进行</w:t>
      </w:r>
      <w:r w:rsidR="003009B0">
        <w:rPr>
          <w:rFonts w:ascii="Times New Roman" w:eastAsia="黑体" w:hAnsi="Times New Roman" w:hint="eastAsia"/>
          <w:b/>
          <w:sz w:val="28"/>
          <w:szCs w:val="28"/>
        </w:rPr>
        <w:t>研讨，聚焦重大科技产出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。</w:t>
      </w:r>
    </w:p>
    <w:p w:rsidR="00327636" w:rsidRDefault="003009B0" w:rsidP="00327636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室务会纪要</w:t>
      </w:r>
      <w:r w:rsidR="00327636">
        <w:rPr>
          <w:rFonts w:ascii="Times New Roman" w:eastAsia="黑体" w:hAnsi="Times New Roman" w:hint="eastAsia"/>
          <w:b/>
          <w:sz w:val="28"/>
          <w:szCs w:val="28"/>
        </w:rPr>
        <w:t>及通过决议</w:t>
      </w:r>
      <w:r>
        <w:rPr>
          <w:rFonts w:ascii="Times New Roman" w:eastAsia="黑体" w:hAnsi="Times New Roman" w:hint="eastAsia"/>
          <w:b/>
          <w:sz w:val="28"/>
          <w:szCs w:val="28"/>
        </w:rPr>
        <w:t>(</w:t>
      </w:r>
      <w:r>
        <w:rPr>
          <w:rFonts w:ascii="Times New Roman" w:eastAsia="黑体" w:hAnsi="Times New Roman" w:hint="eastAsia"/>
          <w:b/>
          <w:sz w:val="28"/>
          <w:szCs w:val="28"/>
        </w:rPr>
        <w:t>特殊事项除外</w:t>
      </w:r>
      <w:r>
        <w:rPr>
          <w:rFonts w:ascii="Times New Roman" w:eastAsia="黑体" w:hAnsi="Times New Roman" w:hint="eastAsia"/>
          <w:b/>
          <w:sz w:val="28"/>
          <w:szCs w:val="28"/>
        </w:rPr>
        <w:t>)</w:t>
      </w:r>
      <w:r w:rsidR="00327636">
        <w:rPr>
          <w:rFonts w:ascii="Times New Roman" w:eastAsia="黑体" w:hAnsi="Times New Roman" w:hint="eastAsia"/>
          <w:b/>
          <w:sz w:val="28"/>
          <w:szCs w:val="28"/>
        </w:rPr>
        <w:t>，应在全室范围内进行公布</w:t>
      </w:r>
      <w:r>
        <w:rPr>
          <w:rFonts w:ascii="Times New Roman" w:eastAsia="黑体" w:hAnsi="Times New Roman" w:hint="eastAsia"/>
          <w:b/>
          <w:sz w:val="28"/>
          <w:szCs w:val="28"/>
        </w:rPr>
        <w:t>，让研究室同事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知情。</w:t>
      </w:r>
      <w:r>
        <w:rPr>
          <w:rFonts w:ascii="Times New Roman" w:eastAsia="黑体" w:hAnsi="Times New Roman" w:hint="eastAsia"/>
          <w:b/>
          <w:sz w:val="28"/>
          <w:szCs w:val="28"/>
        </w:rPr>
        <w:t>（高源负责）</w:t>
      </w:r>
    </w:p>
    <w:p w:rsidR="00327636" w:rsidRDefault="003009B0" w:rsidP="00327636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严格控制</w:t>
      </w:r>
      <w:r>
        <w:rPr>
          <w:rFonts w:ascii="Times New Roman" w:eastAsia="黑体" w:hAnsi="Times New Roman"/>
          <w:b/>
          <w:sz w:val="28"/>
          <w:szCs w:val="28"/>
        </w:rPr>
        <w:t>A</w:t>
      </w:r>
      <w:r>
        <w:rPr>
          <w:rFonts w:ascii="Times New Roman" w:eastAsia="黑体" w:hAnsi="Times New Roman" w:hint="eastAsia"/>
          <w:b/>
          <w:sz w:val="28"/>
          <w:szCs w:val="28"/>
        </w:rPr>
        <w:t>DN</w:t>
      </w:r>
      <w:r>
        <w:rPr>
          <w:rFonts w:ascii="Times New Roman" w:eastAsia="黑体" w:hAnsi="Times New Roman" w:hint="eastAsia"/>
          <w:b/>
          <w:sz w:val="28"/>
          <w:szCs w:val="28"/>
        </w:rPr>
        <w:t>推进剂的储存量，</w:t>
      </w:r>
      <w:r w:rsidR="00327636">
        <w:rPr>
          <w:rFonts w:ascii="Times New Roman" w:eastAsia="黑体" w:hAnsi="Times New Roman" w:hint="eastAsia"/>
          <w:b/>
          <w:sz w:val="28"/>
          <w:szCs w:val="28"/>
        </w:rPr>
        <w:t>KW-4</w:t>
      </w:r>
      <w:r w:rsidR="00995C79">
        <w:rPr>
          <w:rFonts w:ascii="Times New Roman" w:eastAsia="黑体" w:hAnsi="Times New Roman" w:hint="eastAsia"/>
          <w:b/>
          <w:sz w:val="28"/>
          <w:szCs w:val="28"/>
        </w:rPr>
        <w:t>危险品库房要参照</w:t>
      </w:r>
      <w:proofErr w:type="gramStart"/>
      <w:r w:rsidR="00995C79">
        <w:rPr>
          <w:rFonts w:ascii="Times New Roman" w:eastAsia="黑体" w:hAnsi="Times New Roman" w:hint="eastAsia"/>
          <w:b/>
          <w:sz w:val="28"/>
          <w:szCs w:val="28"/>
        </w:rPr>
        <w:t>肼库标准</w:t>
      </w:r>
      <w:proofErr w:type="gramEnd"/>
      <w:r w:rsidR="00995C79">
        <w:rPr>
          <w:rFonts w:ascii="Times New Roman" w:eastAsia="黑体" w:hAnsi="Times New Roman" w:hint="eastAsia"/>
          <w:b/>
          <w:sz w:val="28"/>
          <w:szCs w:val="28"/>
        </w:rPr>
        <w:t>进</w:t>
      </w:r>
      <w:r w:rsidR="00327636">
        <w:rPr>
          <w:rFonts w:ascii="Times New Roman" w:eastAsia="黑体" w:hAnsi="Times New Roman" w:hint="eastAsia"/>
          <w:b/>
          <w:sz w:val="28"/>
          <w:szCs w:val="28"/>
        </w:rPr>
        <w:t>行管理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。</w:t>
      </w:r>
      <w:r w:rsidR="00327636">
        <w:rPr>
          <w:rFonts w:ascii="Times New Roman" w:eastAsia="黑体" w:hAnsi="Times New Roman" w:hint="eastAsia"/>
          <w:b/>
          <w:sz w:val="28"/>
          <w:szCs w:val="28"/>
        </w:rPr>
        <w:t>（王晓东负责）</w:t>
      </w:r>
      <w:bookmarkStart w:id="0" w:name="_GoBack"/>
      <w:bookmarkEnd w:id="0"/>
    </w:p>
    <w:p w:rsidR="00327636" w:rsidRPr="009635C5" w:rsidRDefault="003009B0" w:rsidP="009635C5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高度重视多、小基地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申请立项工作，</w:t>
      </w:r>
      <w:r>
        <w:rPr>
          <w:rFonts w:ascii="Times New Roman" w:eastAsia="黑体" w:hAnsi="Times New Roman" w:hint="eastAsia"/>
          <w:b/>
          <w:sz w:val="28"/>
          <w:szCs w:val="28"/>
        </w:rPr>
        <w:t>在保障应用项目研发的同时，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兼顾</w:t>
      </w:r>
      <w:r>
        <w:rPr>
          <w:rFonts w:ascii="Times New Roman" w:eastAsia="黑体" w:hAnsi="Times New Roman" w:hint="eastAsia"/>
          <w:b/>
          <w:sz w:val="28"/>
          <w:szCs w:val="28"/>
        </w:rPr>
        <w:t>基础研究的发展需求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。在多、小基地申请书中规划防爆实验平台建设，</w:t>
      </w:r>
      <w:r w:rsidRPr="009635C5">
        <w:rPr>
          <w:rFonts w:ascii="Times New Roman" w:eastAsia="黑体" w:hAnsi="Times New Roman" w:hint="eastAsia"/>
          <w:b/>
          <w:sz w:val="28"/>
          <w:szCs w:val="28"/>
        </w:rPr>
        <w:t>将</w:t>
      </w:r>
      <w:r w:rsidR="005766B5">
        <w:rPr>
          <w:rFonts w:ascii="Times New Roman" w:eastAsia="黑体" w:hAnsi="Times New Roman" w:hint="eastAsia"/>
          <w:b/>
          <w:sz w:val="28"/>
          <w:szCs w:val="28"/>
        </w:rPr>
        <w:t>基础研究涉及的</w:t>
      </w:r>
      <w:r w:rsidRPr="009635C5">
        <w:rPr>
          <w:rFonts w:ascii="Times New Roman" w:eastAsia="黑体" w:hAnsi="Times New Roman" w:hint="eastAsia"/>
          <w:b/>
          <w:sz w:val="28"/>
          <w:szCs w:val="28"/>
        </w:rPr>
        <w:t>高压加氢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、氧化</w:t>
      </w:r>
      <w:r w:rsidRPr="009635C5">
        <w:rPr>
          <w:rFonts w:ascii="Times New Roman" w:eastAsia="黑体" w:hAnsi="Times New Roman" w:hint="eastAsia"/>
          <w:b/>
          <w:sz w:val="28"/>
          <w:szCs w:val="28"/>
        </w:rPr>
        <w:t>等具有危</w:t>
      </w:r>
      <w:r w:rsidRPr="009635C5">
        <w:rPr>
          <w:rFonts w:ascii="Times New Roman" w:eastAsia="黑体" w:hAnsi="Times New Roman" w:hint="eastAsia"/>
          <w:b/>
          <w:sz w:val="28"/>
          <w:szCs w:val="28"/>
        </w:rPr>
        <w:lastRenderedPageBreak/>
        <w:t>险隐患的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反应装置转移到长兴岛园区，进一步降低实验风险。</w:t>
      </w:r>
      <w:r w:rsidR="00327636" w:rsidRPr="009635C5">
        <w:rPr>
          <w:rFonts w:ascii="Times New Roman" w:eastAsia="黑体" w:hAnsi="Times New Roman" w:hint="eastAsia"/>
          <w:b/>
          <w:sz w:val="28"/>
          <w:szCs w:val="28"/>
        </w:rPr>
        <w:t>（王晓东牵头）</w:t>
      </w:r>
    </w:p>
    <w:p w:rsidR="00DC2F3C" w:rsidRDefault="003E7B0F" w:rsidP="00DC2F3C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完善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安全事故案例的收集</w:t>
      </w:r>
      <w:r w:rsidR="008509A0">
        <w:rPr>
          <w:rFonts w:ascii="Times New Roman" w:eastAsia="黑体" w:hAnsi="Times New Roman" w:hint="eastAsia"/>
          <w:b/>
          <w:sz w:val="28"/>
          <w:szCs w:val="28"/>
        </w:rPr>
        <w:t>、整理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工作。</w:t>
      </w:r>
      <w:r>
        <w:rPr>
          <w:rFonts w:ascii="Times New Roman" w:eastAsia="黑体" w:hAnsi="Times New Roman" w:hint="eastAsia"/>
          <w:b/>
          <w:sz w:val="28"/>
          <w:szCs w:val="28"/>
        </w:rPr>
        <w:t>选取具有典型性、</w:t>
      </w:r>
      <w:r w:rsidR="008509A0">
        <w:rPr>
          <w:rFonts w:ascii="Times New Roman" w:eastAsia="黑体" w:hAnsi="Times New Roman" w:hint="eastAsia"/>
          <w:b/>
          <w:sz w:val="28"/>
          <w:szCs w:val="28"/>
        </w:rPr>
        <w:t>与我室工作性质</w:t>
      </w:r>
      <w:r>
        <w:rPr>
          <w:rFonts w:ascii="Times New Roman" w:eastAsia="黑体" w:hAnsi="Times New Roman" w:hint="eastAsia"/>
          <w:b/>
          <w:sz w:val="28"/>
          <w:szCs w:val="28"/>
        </w:rPr>
        <w:t>密切相关的事故案例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，</w:t>
      </w:r>
      <w:r w:rsidR="008509A0">
        <w:rPr>
          <w:rFonts w:ascii="Times New Roman" w:eastAsia="黑体" w:hAnsi="Times New Roman" w:hint="eastAsia"/>
          <w:b/>
          <w:sz w:val="28"/>
          <w:szCs w:val="28"/>
        </w:rPr>
        <w:t>用于我室人员的安全教育及警示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，相关素材下次室务会前整理好并抄送张院长。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（杨天卓负责）</w:t>
      </w:r>
    </w:p>
    <w:p w:rsidR="00DC2F3C" w:rsidRDefault="00DC2F3C" w:rsidP="00DC2F3C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完成研究室安全</w:t>
      </w:r>
      <w:r w:rsidR="00382081">
        <w:rPr>
          <w:rFonts w:ascii="Times New Roman" w:eastAsia="黑体" w:hAnsi="Times New Roman" w:hint="eastAsia"/>
          <w:b/>
          <w:sz w:val="28"/>
          <w:szCs w:val="28"/>
        </w:rPr>
        <w:t>规章制度和安全事故处罚条例的</w:t>
      </w:r>
      <w:r w:rsidR="006B13B6">
        <w:rPr>
          <w:rFonts w:ascii="Times New Roman" w:eastAsia="黑体" w:hAnsi="Times New Roman" w:hint="eastAsia"/>
          <w:b/>
          <w:sz w:val="28"/>
          <w:szCs w:val="28"/>
        </w:rPr>
        <w:t>修</w:t>
      </w:r>
      <w:r>
        <w:rPr>
          <w:rFonts w:ascii="Times New Roman" w:eastAsia="黑体" w:hAnsi="Times New Roman" w:hint="eastAsia"/>
          <w:b/>
          <w:sz w:val="28"/>
          <w:szCs w:val="28"/>
        </w:rPr>
        <w:t>订工作</w:t>
      </w:r>
      <w:r w:rsidR="009914F3">
        <w:rPr>
          <w:rFonts w:ascii="Times New Roman" w:eastAsia="黑体" w:hAnsi="Times New Roman" w:hint="eastAsia"/>
          <w:b/>
          <w:sz w:val="28"/>
          <w:szCs w:val="28"/>
        </w:rPr>
        <w:t>，</w:t>
      </w:r>
      <w:r>
        <w:rPr>
          <w:rFonts w:ascii="Times New Roman" w:eastAsia="黑体" w:hAnsi="Times New Roman" w:hint="eastAsia"/>
          <w:b/>
          <w:sz w:val="28"/>
          <w:szCs w:val="28"/>
        </w:rPr>
        <w:t>作为</w:t>
      </w:r>
      <w:r w:rsidR="00327636">
        <w:rPr>
          <w:rFonts w:ascii="Times New Roman" w:eastAsia="黑体" w:hAnsi="Times New Roman" w:hint="eastAsia"/>
          <w:b/>
          <w:sz w:val="28"/>
          <w:szCs w:val="28"/>
        </w:rPr>
        <w:t>第</w:t>
      </w:r>
      <w:r w:rsidR="00327636">
        <w:rPr>
          <w:rFonts w:ascii="Times New Roman" w:eastAsia="黑体" w:hAnsi="Times New Roman" w:hint="eastAsia"/>
          <w:b/>
          <w:sz w:val="28"/>
          <w:szCs w:val="28"/>
        </w:rPr>
        <w:t>5</w:t>
      </w:r>
      <w:r>
        <w:rPr>
          <w:rFonts w:ascii="Times New Roman" w:eastAsia="黑体" w:hAnsi="Times New Roman" w:hint="eastAsia"/>
          <w:b/>
          <w:sz w:val="28"/>
          <w:szCs w:val="28"/>
        </w:rPr>
        <w:t>次室务会</w:t>
      </w:r>
      <w:r w:rsidR="006B13B6">
        <w:rPr>
          <w:rFonts w:ascii="Times New Roman" w:eastAsia="黑体" w:hAnsi="Times New Roman" w:hint="eastAsia"/>
          <w:b/>
          <w:sz w:val="28"/>
          <w:szCs w:val="28"/>
        </w:rPr>
        <w:t>讨论通过议题</w:t>
      </w:r>
      <w:r>
        <w:rPr>
          <w:rFonts w:ascii="Times New Roman" w:eastAsia="黑体" w:hAnsi="Times New Roman" w:hint="eastAsia"/>
          <w:b/>
          <w:sz w:val="28"/>
          <w:szCs w:val="28"/>
        </w:rPr>
        <w:t>。（杨天卓负责）</w:t>
      </w:r>
    </w:p>
    <w:p w:rsidR="008509A0" w:rsidRDefault="009635C5" w:rsidP="00DC2F3C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规范室务会流程</w:t>
      </w:r>
      <w:r w:rsidR="00382081">
        <w:rPr>
          <w:rFonts w:ascii="Times New Roman" w:eastAsia="黑体" w:hAnsi="Times New Roman" w:hint="eastAsia"/>
          <w:b/>
          <w:sz w:val="28"/>
          <w:szCs w:val="28"/>
        </w:rPr>
        <w:t>，</w:t>
      </w:r>
      <w:r>
        <w:rPr>
          <w:rFonts w:ascii="Times New Roman" w:eastAsia="黑体" w:hAnsi="Times New Roman" w:hint="eastAsia"/>
          <w:b/>
          <w:sz w:val="28"/>
          <w:szCs w:val="28"/>
        </w:rPr>
        <w:t>提前征集</w:t>
      </w:r>
      <w:r w:rsidR="003050DF">
        <w:rPr>
          <w:rFonts w:ascii="Times New Roman" w:eastAsia="黑体" w:hAnsi="Times New Roman" w:hint="eastAsia"/>
          <w:b/>
          <w:sz w:val="28"/>
          <w:szCs w:val="28"/>
        </w:rPr>
        <w:t>每次</w:t>
      </w:r>
      <w:r w:rsidR="008509A0">
        <w:rPr>
          <w:rFonts w:ascii="Times New Roman" w:eastAsia="黑体" w:hAnsi="Times New Roman" w:hint="eastAsia"/>
          <w:b/>
          <w:sz w:val="28"/>
          <w:szCs w:val="28"/>
        </w:rPr>
        <w:t>室务会</w:t>
      </w:r>
      <w:r w:rsidR="00382081">
        <w:rPr>
          <w:rFonts w:ascii="Times New Roman" w:eastAsia="黑体" w:hAnsi="Times New Roman" w:hint="eastAsia"/>
          <w:b/>
          <w:sz w:val="28"/>
          <w:szCs w:val="28"/>
        </w:rPr>
        <w:t>重要讨论</w:t>
      </w:r>
      <w:r w:rsidR="008509A0">
        <w:rPr>
          <w:rFonts w:ascii="Times New Roman" w:eastAsia="黑体" w:hAnsi="Times New Roman" w:hint="eastAsia"/>
          <w:b/>
          <w:sz w:val="28"/>
          <w:szCs w:val="28"/>
        </w:rPr>
        <w:t>议题</w:t>
      </w:r>
      <w:r>
        <w:rPr>
          <w:rFonts w:ascii="Times New Roman" w:eastAsia="黑体" w:hAnsi="Times New Roman" w:hint="eastAsia"/>
          <w:b/>
          <w:sz w:val="28"/>
          <w:szCs w:val="28"/>
        </w:rPr>
        <w:t>并知会</w:t>
      </w:r>
      <w:r w:rsidR="00382081">
        <w:rPr>
          <w:rFonts w:ascii="Times New Roman" w:eastAsia="黑体" w:hAnsi="Times New Roman" w:hint="eastAsia"/>
          <w:b/>
          <w:sz w:val="28"/>
          <w:szCs w:val="28"/>
        </w:rPr>
        <w:t>各位室务会委员，并做好相关议题材料的准备</w:t>
      </w:r>
      <w:r w:rsidR="009914F3">
        <w:rPr>
          <w:rFonts w:ascii="Times New Roman" w:eastAsia="黑体" w:hAnsi="Times New Roman" w:hint="eastAsia"/>
          <w:b/>
          <w:sz w:val="28"/>
          <w:szCs w:val="28"/>
        </w:rPr>
        <w:t>工作</w:t>
      </w:r>
      <w:r w:rsidR="00382081">
        <w:rPr>
          <w:rFonts w:ascii="Times New Roman" w:eastAsia="黑体" w:hAnsi="Times New Roman" w:hint="eastAsia"/>
          <w:b/>
          <w:sz w:val="28"/>
          <w:szCs w:val="28"/>
        </w:rPr>
        <w:t>。（高源负责）</w:t>
      </w:r>
    </w:p>
    <w:p w:rsidR="00DC2F3C" w:rsidRDefault="00262DF5" w:rsidP="00DC2F3C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确定</w:t>
      </w:r>
      <w:r w:rsidR="000F4FE0">
        <w:rPr>
          <w:rFonts w:ascii="Times New Roman" w:eastAsia="黑体" w:hAnsi="Times New Roman" w:hint="eastAsia"/>
          <w:b/>
          <w:sz w:val="28"/>
          <w:szCs w:val="28"/>
        </w:rPr>
        <w:t>设立</w:t>
      </w:r>
      <w:r>
        <w:rPr>
          <w:rFonts w:ascii="Times New Roman" w:eastAsia="黑体" w:hAnsi="Times New Roman" w:hint="eastAsia"/>
          <w:b/>
          <w:sz w:val="28"/>
          <w:szCs w:val="28"/>
        </w:rPr>
        <w:t>318</w:t>
      </w:r>
      <w:r>
        <w:rPr>
          <w:rFonts w:ascii="Times New Roman" w:eastAsia="黑体" w:hAnsi="Times New Roman" w:hint="eastAsia"/>
          <w:b/>
          <w:sz w:val="28"/>
          <w:szCs w:val="28"/>
        </w:rPr>
        <w:t>房间为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所标杆实验室</w:t>
      </w:r>
      <w:r w:rsidR="000F4FE0">
        <w:rPr>
          <w:rFonts w:ascii="Times New Roman" w:eastAsia="黑体" w:hAnsi="Times New Roman" w:hint="eastAsia"/>
          <w:b/>
          <w:sz w:val="28"/>
          <w:szCs w:val="28"/>
        </w:rPr>
        <w:t>。全室投入必要资源，</w:t>
      </w:r>
      <w:r>
        <w:rPr>
          <w:rFonts w:ascii="Times New Roman" w:eastAsia="黑体" w:hAnsi="Times New Roman" w:hint="eastAsia"/>
          <w:b/>
          <w:sz w:val="28"/>
          <w:szCs w:val="28"/>
        </w:rPr>
        <w:t>完成实验室的</w:t>
      </w:r>
      <w:r w:rsidR="000F4FE0">
        <w:rPr>
          <w:rFonts w:ascii="Times New Roman" w:eastAsia="黑体" w:hAnsi="Times New Roman" w:hint="eastAsia"/>
          <w:b/>
          <w:sz w:val="28"/>
          <w:szCs w:val="28"/>
        </w:rPr>
        <w:t>规范</w:t>
      </w:r>
      <w:r>
        <w:rPr>
          <w:rFonts w:ascii="Times New Roman" w:eastAsia="黑体" w:hAnsi="Times New Roman" w:hint="eastAsia"/>
          <w:b/>
          <w:sz w:val="28"/>
          <w:szCs w:val="28"/>
        </w:rPr>
        <w:t>整改</w:t>
      </w:r>
      <w:r w:rsidR="000F4FE0">
        <w:rPr>
          <w:rFonts w:ascii="Times New Roman" w:eastAsia="黑体" w:hAnsi="Times New Roman" w:hint="eastAsia"/>
          <w:b/>
          <w:sz w:val="28"/>
          <w:szCs w:val="28"/>
        </w:rPr>
        <w:t>，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以点带面，</w:t>
      </w:r>
      <w:r w:rsidR="003050DF">
        <w:rPr>
          <w:rFonts w:ascii="Times New Roman" w:eastAsia="黑体" w:hAnsi="Times New Roman" w:hint="eastAsia"/>
          <w:b/>
          <w:sz w:val="28"/>
          <w:szCs w:val="28"/>
        </w:rPr>
        <w:t>进行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全室推广。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(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杨天卓、郑明远负责</w:t>
      </w:r>
      <w:r w:rsidR="009635C5">
        <w:rPr>
          <w:rFonts w:ascii="Times New Roman" w:eastAsia="黑体" w:hAnsi="Times New Roman" w:hint="eastAsia"/>
          <w:b/>
          <w:sz w:val="28"/>
          <w:szCs w:val="28"/>
        </w:rPr>
        <w:t>)</w:t>
      </w:r>
    </w:p>
    <w:p w:rsidR="00DC46F8" w:rsidRDefault="005766B5" w:rsidP="00DC2F3C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提前开展</w:t>
      </w:r>
      <w:proofErr w:type="gramStart"/>
      <w:r>
        <w:rPr>
          <w:rFonts w:ascii="Times New Roman" w:eastAsia="黑体" w:hAnsi="Times New Roman" w:hint="eastAsia"/>
          <w:b/>
          <w:sz w:val="28"/>
          <w:szCs w:val="28"/>
        </w:rPr>
        <w:t>航天楼</w:t>
      </w:r>
      <w:proofErr w:type="gramEnd"/>
      <w:r>
        <w:rPr>
          <w:rFonts w:ascii="Times New Roman" w:eastAsia="黑体" w:hAnsi="Times New Roman" w:hint="eastAsia"/>
          <w:b/>
          <w:sz w:val="28"/>
          <w:szCs w:val="28"/>
        </w:rPr>
        <w:t>实验室整体规划布局</w:t>
      </w:r>
      <w:r w:rsidR="00DC46F8">
        <w:rPr>
          <w:rFonts w:ascii="Times New Roman" w:eastAsia="黑体" w:hAnsi="Times New Roman" w:hint="eastAsia"/>
          <w:b/>
          <w:sz w:val="28"/>
          <w:szCs w:val="28"/>
        </w:rPr>
        <w:t>。（</w:t>
      </w:r>
      <w:r w:rsidR="00DC46F8">
        <w:rPr>
          <w:rFonts w:ascii="Times New Roman" w:eastAsia="黑体" w:hAnsi="Times New Roman" w:hint="eastAsia"/>
          <w:b/>
          <w:sz w:val="28"/>
          <w:szCs w:val="28"/>
        </w:rPr>
        <w:t>8</w:t>
      </w:r>
      <w:r w:rsidR="0099018C">
        <w:rPr>
          <w:rFonts w:ascii="Times New Roman" w:eastAsia="黑体" w:hAnsi="Times New Roman" w:hint="eastAsia"/>
          <w:b/>
          <w:sz w:val="28"/>
          <w:szCs w:val="28"/>
        </w:rPr>
        <w:t>月份</w:t>
      </w:r>
      <w:r w:rsidR="00DC46F8">
        <w:rPr>
          <w:rFonts w:ascii="Times New Roman" w:eastAsia="黑体" w:hAnsi="Times New Roman" w:hint="eastAsia"/>
          <w:b/>
          <w:sz w:val="28"/>
          <w:szCs w:val="28"/>
        </w:rPr>
        <w:t>前完成，王晓东牵头）</w:t>
      </w:r>
    </w:p>
    <w:p w:rsidR="00DC2F3C" w:rsidRDefault="005766B5" w:rsidP="00DC2F3C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为保证</w:t>
      </w:r>
      <w:r w:rsidR="002B2828">
        <w:rPr>
          <w:rFonts w:ascii="Times New Roman" w:eastAsia="黑体" w:hAnsi="Times New Roman" w:hint="eastAsia"/>
          <w:b/>
          <w:sz w:val="28"/>
          <w:szCs w:val="28"/>
        </w:rPr>
        <w:t>催化剂交付工作按时完成，</w:t>
      </w:r>
      <w:r w:rsidR="00572029">
        <w:rPr>
          <w:rFonts w:ascii="Times New Roman" w:eastAsia="黑体" w:hAnsi="Times New Roman" w:hint="eastAsia"/>
          <w:b/>
          <w:sz w:val="28"/>
          <w:szCs w:val="28"/>
        </w:rPr>
        <w:t>室务会</w:t>
      </w:r>
      <w:r w:rsidR="002B2828">
        <w:rPr>
          <w:rFonts w:ascii="Times New Roman" w:eastAsia="黑体" w:hAnsi="Times New Roman" w:hint="eastAsia"/>
          <w:b/>
          <w:sz w:val="28"/>
          <w:szCs w:val="28"/>
        </w:rPr>
        <w:t>通过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1501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组</w:t>
      </w:r>
      <w:r w:rsidR="00995C79">
        <w:rPr>
          <w:rFonts w:ascii="Times New Roman" w:eastAsia="黑体" w:hAnsi="Times New Roman" w:hint="eastAsia"/>
          <w:b/>
          <w:sz w:val="28"/>
          <w:szCs w:val="28"/>
        </w:rPr>
        <w:t>招聘</w:t>
      </w:r>
      <w:r w:rsidR="002B2828">
        <w:rPr>
          <w:rFonts w:ascii="Times New Roman" w:eastAsia="黑体" w:hAnsi="Times New Roman" w:hint="eastAsia"/>
          <w:b/>
          <w:sz w:val="28"/>
          <w:szCs w:val="28"/>
        </w:rPr>
        <w:t>申请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4</w:t>
      </w:r>
      <w:r w:rsidR="002B2828">
        <w:rPr>
          <w:rFonts w:ascii="Times New Roman" w:eastAsia="黑体" w:hAnsi="Times New Roman" w:hint="eastAsia"/>
          <w:b/>
          <w:sz w:val="28"/>
          <w:szCs w:val="28"/>
        </w:rPr>
        <w:t>名项目聘用人员</w:t>
      </w:r>
      <w:r w:rsidR="002921EA">
        <w:rPr>
          <w:rFonts w:ascii="Times New Roman" w:eastAsia="黑体" w:hAnsi="Times New Roman" w:hint="eastAsia"/>
          <w:b/>
          <w:sz w:val="28"/>
          <w:szCs w:val="28"/>
        </w:rPr>
        <w:t>的</w:t>
      </w:r>
      <w:r w:rsidR="00995C79">
        <w:rPr>
          <w:rFonts w:ascii="Times New Roman" w:eastAsia="黑体" w:hAnsi="Times New Roman" w:hint="eastAsia"/>
          <w:b/>
          <w:sz w:val="28"/>
          <w:szCs w:val="28"/>
        </w:rPr>
        <w:t>决定</w:t>
      </w:r>
      <w:r w:rsidR="002B2828">
        <w:rPr>
          <w:rFonts w:ascii="Times New Roman" w:eastAsia="黑体" w:hAnsi="Times New Roman" w:hint="eastAsia"/>
          <w:b/>
          <w:sz w:val="28"/>
          <w:szCs w:val="28"/>
        </w:rPr>
        <w:t>。（工作地点：长兴岛）</w:t>
      </w:r>
    </w:p>
    <w:p w:rsidR="00DC2F3C" w:rsidRDefault="00572029" w:rsidP="00DC2F3C">
      <w:pPr>
        <w:pStyle w:val="a5"/>
        <w:ind w:left="720" w:firstLineChars="0" w:firstLine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为完成实验工作的交接，室务会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通过刘晓艳</w:t>
      </w:r>
      <w:r w:rsidR="005766B5">
        <w:rPr>
          <w:rFonts w:ascii="Times New Roman" w:eastAsia="黑体" w:hAnsi="Times New Roman" w:hint="eastAsia"/>
          <w:b/>
          <w:sz w:val="28"/>
          <w:szCs w:val="28"/>
        </w:rPr>
        <w:t>申请</w:t>
      </w:r>
      <w:r w:rsidR="00DC2F3C">
        <w:rPr>
          <w:rFonts w:ascii="Times New Roman" w:eastAsia="黑体" w:hAnsi="Times New Roman" w:hint="eastAsia"/>
          <w:b/>
          <w:sz w:val="28"/>
          <w:szCs w:val="28"/>
        </w:rPr>
        <w:t>谭媛延迟半年毕业的决定</w:t>
      </w:r>
      <w:r>
        <w:rPr>
          <w:rFonts w:ascii="Times New Roman" w:eastAsia="黑体" w:hAnsi="Times New Roman" w:hint="eastAsia"/>
          <w:b/>
          <w:sz w:val="28"/>
          <w:szCs w:val="28"/>
        </w:rPr>
        <w:t>。（申请</w:t>
      </w:r>
      <w:r>
        <w:rPr>
          <w:rFonts w:ascii="Times New Roman" w:eastAsia="黑体" w:hAnsi="Times New Roman" w:hint="eastAsia"/>
          <w:b/>
          <w:sz w:val="28"/>
          <w:szCs w:val="28"/>
        </w:rPr>
        <w:t>12</w:t>
      </w:r>
      <w:r>
        <w:rPr>
          <w:rFonts w:ascii="Times New Roman" w:eastAsia="黑体" w:hAnsi="Times New Roman" w:hint="eastAsia"/>
          <w:b/>
          <w:sz w:val="28"/>
          <w:szCs w:val="28"/>
        </w:rPr>
        <w:t>月份毕业）</w:t>
      </w:r>
    </w:p>
    <w:p w:rsidR="00067AC0" w:rsidRPr="00067AC0" w:rsidRDefault="00572029" w:rsidP="00067AC0">
      <w:pPr>
        <w:pStyle w:val="a5"/>
        <w:ind w:left="720" w:firstLineChars="0" w:firstLine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对于新入室职工，考核期满后，需经室务会考核通过后，方可</w:t>
      </w:r>
      <w:proofErr w:type="gramStart"/>
      <w:r>
        <w:rPr>
          <w:rFonts w:ascii="Times New Roman" w:eastAsia="黑体" w:hAnsi="Times New Roman" w:hint="eastAsia"/>
          <w:b/>
          <w:sz w:val="28"/>
          <w:szCs w:val="28"/>
        </w:rPr>
        <w:t>继续留室工作</w:t>
      </w:r>
      <w:proofErr w:type="gramEnd"/>
      <w:r>
        <w:rPr>
          <w:rFonts w:ascii="Times New Roman" w:eastAsia="黑体" w:hAnsi="Times New Roman" w:hint="eastAsia"/>
          <w:b/>
          <w:sz w:val="28"/>
          <w:szCs w:val="28"/>
        </w:rPr>
        <w:t>。</w:t>
      </w:r>
    </w:p>
    <w:p w:rsidR="00067AC0" w:rsidRPr="00067AC0" w:rsidRDefault="005766B5" w:rsidP="00067AC0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明确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催化剂载体</w:t>
      </w:r>
      <w:r>
        <w:rPr>
          <w:rFonts w:ascii="Times New Roman" w:eastAsia="黑体" w:hAnsi="Times New Roman" w:hint="eastAsia"/>
          <w:b/>
          <w:sz w:val="28"/>
          <w:szCs w:val="28"/>
        </w:rPr>
        <w:t>生产设备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的搬迁</w:t>
      </w:r>
      <w:r w:rsidR="00D1761F">
        <w:rPr>
          <w:rFonts w:ascii="Times New Roman" w:eastAsia="黑体" w:hAnsi="Times New Roman" w:hint="eastAsia"/>
          <w:b/>
          <w:sz w:val="28"/>
          <w:szCs w:val="28"/>
        </w:rPr>
        <w:t>工作。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（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7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月底前完成，</w:t>
      </w:r>
      <w:proofErr w:type="gramStart"/>
      <w:r w:rsidR="00067AC0">
        <w:rPr>
          <w:rFonts w:ascii="Times New Roman" w:eastAsia="黑体" w:hAnsi="Times New Roman" w:hint="eastAsia"/>
          <w:b/>
          <w:sz w:val="28"/>
          <w:szCs w:val="28"/>
        </w:rPr>
        <w:t>赵许群</w:t>
      </w:r>
      <w:proofErr w:type="gramEnd"/>
      <w:r w:rsidR="00067AC0">
        <w:rPr>
          <w:rFonts w:ascii="Times New Roman" w:eastAsia="黑体" w:hAnsi="Times New Roman" w:hint="eastAsia"/>
          <w:b/>
          <w:sz w:val="28"/>
          <w:szCs w:val="28"/>
        </w:rPr>
        <w:lastRenderedPageBreak/>
        <w:t>负责）</w:t>
      </w:r>
    </w:p>
    <w:p w:rsidR="00DC2F3C" w:rsidRDefault="00DC2F3C" w:rsidP="00DC2F3C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督促</w:t>
      </w:r>
      <w:r w:rsidR="005766B5">
        <w:rPr>
          <w:rFonts w:ascii="Times New Roman" w:eastAsia="黑体" w:hAnsi="Times New Roman" w:hint="eastAsia"/>
          <w:b/>
          <w:sz w:val="28"/>
          <w:szCs w:val="28"/>
        </w:rPr>
        <w:t>王</w:t>
      </w:r>
      <w:proofErr w:type="gramStart"/>
      <w:r w:rsidR="005766B5">
        <w:rPr>
          <w:rFonts w:ascii="Times New Roman" w:eastAsia="黑体" w:hAnsi="Times New Roman" w:hint="eastAsia"/>
          <w:b/>
          <w:sz w:val="28"/>
          <w:szCs w:val="28"/>
        </w:rPr>
        <w:t>军虎</w:t>
      </w:r>
      <w:r>
        <w:rPr>
          <w:rFonts w:ascii="Times New Roman" w:eastAsia="黑体" w:hAnsi="Times New Roman" w:hint="eastAsia"/>
          <w:b/>
          <w:sz w:val="28"/>
          <w:szCs w:val="28"/>
        </w:rPr>
        <w:t>穆谱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设备</w:t>
      </w:r>
      <w:proofErr w:type="gramEnd"/>
      <w:r w:rsidR="00067AC0">
        <w:rPr>
          <w:rFonts w:ascii="Times New Roman" w:eastAsia="黑体" w:hAnsi="Times New Roman" w:hint="eastAsia"/>
          <w:b/>
          <w:sz w:val="28"/>
          <w:szCs w:val="28"/>
        </w:rPr>
        <w:t>的搬迁</w:t>
      </w:r>
      <w:r w:rsidR="005766B5">
        <w:rPr>
          <w:rFonts w:ascii="Times New Roman" w:eastAsia="黑体" w:hAnsi="Times New Roman" w:hint="eastAsia"/>
          <w:b/>
          <w:sz w:val="28"/>
          <w:szCs w:val="28"/>
        </w:rPr>
        <w:t>，四月初完成</w:t>
      </w:r>
      <w:r>
        <w:rPr>
          <w:rFonts w:ascii="Times New Roman" w:eastAsia="黑体" w:hAnsi="Times New Roman" w:hint="eastAsia"/>
          <w:b/>
          <w:sz w:val="28"/>
          <w:szCs w:val="28"/>
        </w:rPr>
        <w:t>。（王晓东负责）</w:t>
      </w:r>
    </w:p>
    <w:p w:rsidR="00DC2F3C" w:rsidRDefault="00DC2F3C" w:rsidP="006F111D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完成对金家沟实验室的</w:t>
      </w:r>
      <w:r w:rsidR="006F111D">
        <w:rPr>
          <w:rFonts w:ascii="Times New Roman" w:eastAsia="黑体" w:hAnsi="Times New Roman" w:hint="eastAsia"/>
          <w:b/>
          <w:sz w:val="28"/>
          <w:szCs w:val="28"/>
        </w:rPr>
        <w:t>安全整改</w:t>
      </w:r>
      <w:r>
        <w:rPr>
          <w:rFonts w:ascii="Times New Roman" w:eastAsia="黑体" w:hAnsi="Times New Roman" w:hint="eastAsia"/>
          <w:b/>
          <w:sz w:val="28"/>
          <w:szCs w:val="28"/>
        </w:rPr>
        <w:t>检查工作。（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时间暂定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4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月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7</w:t>
      </w:r>
      <w:r w:rsidR="00067AC0">
        <w:rPr>
          <w:rFonts w:ascii="Times New Roman" w:eastAsia="黑体" w:hAnsi="Times New Roman" w:hint="eastAsia"/>
          <w:b/>
          <w:sz w:val="28"/>
          <w:szCs w:val="28"/>
        </w:rPr>
        <w:t>日下午，</w:t>
      </w:r>
      <w:r>
        <w:rPr>
          <w:rFonts w:ascii="Times New Roman" w:eastAsia="黑体" w:hAnsi="Times New Roman" w:hint="eastAsia"/>
          <w:b/>
          <w:sz w:val="28"/>
          <w:szCs w:val="28"/>
        </w:rPr>
        <w:t>王晓东负责）</w:t>
      </w:r>
    </w:p>
    <w:p w:rsidR="006F111D" w:rsidRPr="006F111D" w:rsidRDefault="006F111D" w:rsidP="006F111D">
      <w:pPr>
        <w:pStyle w:val="a5"/>
        <w:numPr>
          <w:ilvl w:val="0"/>
          <w:numId w:val="1"/>
        </w:numPr>
        <w:ind w:firstLineChars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完成</w:t>
      </w:r>
      <w:r>
        <w:rPr>
          <w:rFonts w:ascii="Times New Roman" w:eastAsia="黑体" w:hAnsi="Times New Roman" w:hint="eastAsia"/>
          <w:b/>
          <w:sz w:val="28"/>
          <w:szCs w:val="28"/>
        </w:rPr>
        <w:t>1505</w:t>
      </w:r>
      <w:r>
        <w:rPr>
          <w:rFonts w:ascii="Times New Roman" w:eastAsia="黑体" w:hAnsi="Times New Roman" w:hint="eastAsia"/>
          <w:b/>
          <w:sz w:val="28"/>
          <w:szCs w:val="28"/>
        </w:rPr>
        <w:t>组</w:t>
      </w:r>
      <w:r w:rsidR="005766B5">
        <w:rPr>
          <w:rFonts w:ascii="Times New Roman" w:eastAsia="黑体" w:hAnsi="Times New Roman" w:hint="eastAsia"/>
          <w:b/>
          <w:sz w:val="28"/>
          <w:szCs w:val="28"/>
        </w:rPr>
        <w:t>库存</w:t>
      </w:r>
      <w:r>
        <w:rPr>
          <w:rFonts w:ascii="Times New Roman" w:eastAsia="黑体" w:hAnsi="Times New Roman" w:hint="eastAsia"/>
          <w:b/>
          <w:sz w:val="28"/>
          <w:szCs w:val="28"/>
        </w:rPr>
        <w:t>油品的</w:t>
      </w:r>
      <w:r w:rsidR="00017E6D">
        <w:rPr>
          <w:rFonts w:ascii="Times New Roman" w:eastAsia="黑体" w:hAnsi="Times New Roman" w:hint="eastAsia"/>
          <w:b/>
          <w:sz w:val="28"/>
          <w:szCs w:val="28"/>
        </w:rPr>
        <w:t>清</w:t>
      </w:r>
      <w:r>
        <w:rPr>
          <w:rFonts w:ascii="Times New Roman" w:eastAsia="黑体" w:hAnsi="Times New Roman" w:hint="eastAsia"/>
          <w:b/>
          <w:sz w:val="28"/>
          <w:szCs w:val="28"/>
        </w:rPr>
        <w:t>理工作。（</w:t>
      </w:r>
      <w:r>
        <w:rPr>
          <w:rFonts w:ascii="Times New Roman" w:eastAsia="黑体" w:hAnsi="Times New Roman" w:hint="eastAsia"/>
          <w:b/>
          <w:sz w:val="28"/>
          <w:szCs w:val="28"/>
        </w:rPr>
        <w:t>6</w:t>
      </w:r>
      <w:r>
        <w:rPr>
          <w:rFonts w:ascii="Times New Roman" w:eastAsia="黑体" w:hAnsi="Times New Roman" w:hint="eastAsia"/>
          <w:b/>
          <w:sz w:val="28"/>
          <w:szCs w:val="28"/>
        </w:rPr>
        <w:t>月份前完成，丛昱负责）</w:t>
      </w:r>
    </w:p>
    <w:p w:rsidR="00DC2F3C" w:rsidRPr="009914F3" w:rsidRDefault="00DC2F3C" w:rsidP="006028CC">
      <w:pPr>
        <w:pStyle w:val="a5"/>
        <w:ind w:left="720" w:firstLineChars="0" w:firstLine="0"/>
        <w:rPr>
          <w:rFonts w:ascii="Times New Roman" w:eastAsia="黑体" w:hAnsi="Times New Roman"/>
          <w:b/>
          <w:sz w:val="28"/>
          <w:szCs w:val="28"/>
        </w:rPr>
      </w:pPr>
    </w:p>
    <w:p w:rsidR="00DC2F3C" w:rsidRDefault="00DC2F3C" w:rsidP="00DC2F3C">
      <w:pPr>
        <w:pStyle w:val="a5"/>
        <w:ind w:left="720" w:firstLineChars="0" w:firstLine="0"/>
        <w:rPr>
          <w:rFonts w:ascii="Times New Roman" w:eastAsia="黑体" w:hAnsi="Times New Roman"/>
          <w:b/>
          <w:sz w:val="28"/>
          <w:szCs w:val="28"/>
        </w:rPr>
      </w:pPr>
    </w:p>
    <w:p w:rsidR="00DC2F3C" w:rsidRDefault="002921EA" w:rsidP="00DC2F3C">
      <w:pPr>
        <w:adjustRightInd w:val="0"/>
        <w:snapToGrid w:val="0"/>
        <w:spacing w:line="520" w:lineRule="exact"/>
        <w:ind w:left="284"/>
        <w:jc w:val="center"/>
        <w:rPr>
          <w:rFonts w:ascii="仿宋_GB2312" w:eastAsia="仿宋_GB2312" w:hAnsi="微软雅黑" w:cs="微软雅黑"/>
          <w:sz w:val="28"/>
          <w:szCs w:val="28"/>
        </w:rPr>
      </w:pPr>
      <w:r>
        <w:rPr>
          <w:rFonts w:ascii="仿宋_GB2312" w:eastAsia="仿宋_GB2312" w:hAnsi="微软雅黑" w:cs="微软雅黑" w:hint="eastAsia"/>
          <w:b/>
          <w:sz w:val="28"/>
          <w:szCs w:val="28"/>
        </w:rPr>
        <w:t>初稿：</w:t>
      </w:r>
      <w:r w:rsidRPr="002921EA">
        <w:rPr>
          <w:rFonts w:ascii="仿宋_GB2312" w:eastAsia="仿宋_GB2312" w:hAnsi="微软雅黑" w:cs="微软雅黑" w:hint="eastAsia"/>
          <w:sz w:val="28"/>
          <w:szCs w:val="28"/>
        </w:rPr>
        <w:t>高源</w:t>
      </w:r>
      <w:r>
        <w:rPr>
          <w:rFonts w:ascii="仿宋_GB2312" w:eastAsia="仿宋_GB2312" w:hAnsi="微软雅黑" w:cs="微软雅黑" w:hint="eastAsia"/>
          <w:sz w:val="28"/>
          <w:szCs w:val="28"/>
        </w:rPr>
        <w:t xml:space="preserve">  </w:t>
      </w:r>
      <w:r>
        <w:rPr>
          <w:rFonts w:ascii="仿宋_GB2312" w:eastAsia="仿宋_GB2312" w:hAnsi="微软雅黑" w:cs="微软雅黑"/>
          <w:sz w:val="28"/>
          <w:szCs w:val="28"/>
        </w:rPr>
        <w:t xml:space="preserve">   </w:t>
      </w:r>
      <w:r w:rsidR="00DC2F3C">
        <w:rPr>
          <w:rFonts w:ascii="仿宋_GB2312" w:eastAsia="仿宋_GB2312" w:hAnsi="微软雅黑" w:cs="微软雅黑" w:hint="eastAsia"/>
          <w:b/>
          <w:sz w:val="28"/>
          <w:szCs w:val="28"/>
        </w:rPr>
        <w:t>审核</w:t>
      </w:r>
      <w:r w:rsidR="00DC2F3C">
        <w:rPr>
          <w:rFonts w:ascii="仿宋_GB2312" w:eastAsia="仿宋_GB2312" w:hAnsi="微软雅黑" w:cs="微软雅黑" w:hint="eastAsia"/>
          <w:sz w:val="28"/>
          <w:szCs w:val="28"/>
        </w:rPr>
        <w:t>：王晓东</w:t>
      </w:r>
      <w:r>
        <w:rPr>
          <w:rFonts w:ascii="仿宋_GB2312" w:eastAsia="仿宋_GB2312" w:hAnsi="微软雅黑" w:cs="微软雅黑"/>
          <w:sz w:val="28"/>
          <w:szCs w:val="28"/>
        </w:rPr>
        <w:t xml:space="preserve">    </w:t>
      </w:r>
      <w:r w:rsidR="00DC2F3C">
        <w:rPr>
          <w:rFonts w:ascii="仿宋_GB2312" w:eastAsia="仿宋_GB2312" w:hAnsi="微软雅黑" w:cs="微软雅黑" w:hint="eastAsia"/>
          <w:b/>
          <w:sz w:val="28"/>
          <w:szCs w:val="28"/>
        </w:rPr>
        <w:t>批准</w:t>
      </w:r>
      <w:r w:rsidR="00DC2F3C">
        <w:rPr>
          <w:rFonts w:ascii="仿宋_GB2312" w:eastAsia="仿宋_GB2312" w:hAnsi="微软雅黑" w:cs="微软雅黑" w:hint="eastAsia"/>
          <w:sz w:val="28"/>
          <w:szCs w:val="28"/>
        </w:rPr>
        <w:t>：</w:t>
      </w:r>
      <w:r w:rsidR="00DC2F3C">
        <w:rPr>
          <w:rFonts w:ascii="仿宋_GB2312" w:eastAsia="仿宋_GB2312" w:hAnsi="微软雅黑" w:cs="微软雅黑"/>
          <w:sz w:val="28"/>
          <w:szCs w:val="28"/>
        </w:rPr>
        <w:t xml:space="preserve"> </w:t>
      </w:r>
      <w:r w:rsidR="00DC2F3C">
        <w:rPr>
          <w:rFonts w:ascii="仿宋_GB2312" w:eastAsia="仿宋_GB2312" w:hAnsi="微软雅黑" w:cs="微软雅黑" w:hint="eastAsia"/>
          <w:sz w:val="28"/>
          <w:szCs w:val="28"/>
        </w:rPr>
        <w:t>张涛</w:t>
      </w:r>
    </w:p>
    <w:p w:rsidR="00DC2F3C" w:rsidRDefault="00DC2F3C" w:rsidP="00DC2F3C">
      <w:pPr>
        <w:pStyle w:val="a5"/>
        <w:ind w:left="720" w:firstLineChars="0" w:firstLine="0"/>
        <w:jc w:val="left"/>
        <w:rPr>
          <w:rFonts w:ascii="仿宋_GB2312" w:eastAsia="仿宋_GB2312" w:hAnsi="微软雅黑" w:cs="微软雅黑"/>
          <w:sz w:val="28"/>
          <w:szCs w:val="28"/>
        </w:rPr>
      </w:pPr>
      <w:r>
        <w:rPr>
          <w:rFonts w:ascii="仿宋_GB2312" w:eastAsia="仿宋_GB2312" w:hAnsi="微软雅黑" w:cs="微软雅黑"/>
          <w:sz w:val="28"/>
          <w:szCs w:val="28"/>
        </w:rPr>
        <w:t xml:space="preserve">                </w:t>
      </w:r>
    </w:p>
    <w:p w:rsidR="00CB08C1" w:rsidRDefault="00DC2F3C" w:rsidP="00DC2F3C">
      <w:r>
        <w:rPr>
          <w:rFonts w:ascii="仿宋_GB2312" w:eastAsia="仿宋_GB2312" w:hAnsi="微软雅黑" w:cs="微软雅黑"/>
          <w:sz w:val="28"/>
          <w:szCs w:val="28"/>
        </w:rPr>
        <w:t xml:space="preserve"> </w:t>
      </w:r>
      <w:r w:rsidR="002921EA">
        <w:rPr>
          <w:rFonts w:ascii="仿宋_GB2312" w:eastAsia="仿宋_GB2312" w:hAnsi="微软雅黑" w:cs="微软雅黑" w:hint="eastAsia"/>
          <w:sz w:val="28"/>
          <w:szCs w:val="28"/>
        </w:rPr>
        <w:t xml:space="preserve">                                      </w:t>
      </w:r>
      <w:r>
        <w:rPr>
          <w:rFonts w:ascii="仿宋_GB2312" w:eastAsia="仿宋_GB2312" w:hAnsi="微软雅黑" w:cs="微软雅黑"/>
          <w:sz w:val="28"/>
          <w:szCs w:val="28"/>
        </w:rPr>
        <w:t>201</w:t>
      </w:r>
      <w:r>
        <w:rPr>
          <w:rFonts w:ascii="仿宋_GB2312" w:eastAsia="仿宋_GB2312" w:hAnsi="微软雅黑" w:cs="微软雅黑" w:hint="eastAsia"/>
          <w:sz w:val="28"/>
          <w:szCs w:val="28"/>
        </w:rPr>
        <w:t>7年</w:t>
      </w:r>
      <w:r w:rsidR="002921EA">
        <w:rPr>
          <w:rFonts w:ascii="仿宋_GB2312" w:eastAsia="仿宋_GB2312" w:hAnsi="微软雅黑" w:cs="微软雅黑" w:hint="eastAsia"/>
          <w:sz w:val="28"/>
          <w:szCs w:val="28"/>
        </w:rPr>
        <w:t>4</w:t>
      </w:r>
      <w:r>
        <w:rPr>
          <w:rFonts w:ascii="仿宋_GB2312" w:eastAsia="仿宋_GB2312" w:hAnsi="微软雅黑" w:cs="微软雅黑" w:hint="eastAsia"/>
          <w:sz w:val="28"/>
          <w:szCs w:val="28"/>
        </w:rPr>
        <w:t>月</w:t>
      </w:r>
      <w:r w:rsidR="002921EA">
        <w:rPr>
          <w:rFonts w:ascii="仿宋_GB2312" w:eastAsia="仿宋_GB2312" w:hAnsi="微软雅黑" w:cs="微软雅黑" w:hint="eastAsia"/>
          <w:sz w:val="28"/>
          <w:szCs w:val="28"/>
        </w:rPr>
        <w:t>1</w:t>
      </w:r>
      <w:r>
        <w:rPr>
          <w:rFonts w:ascii="仿宋_GB2312" w:eastAsia="仿宋_GB2312" w:hAnsi="微软雅黑" w:cs="微软雅黑" w:hint="eastAsia"/>
          <w:sz w:val="28"/>
          <w:szCs w:val="28"/>
        </w:rPr>
        <w:t>日</w:t>
      </w:r>
    </w:p>
    <w:sectPr w:rsidR="00CB08C1" w:rsidSect="0030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5D" w:rsidRDefault="000B4A5D" w:rsidP="00DC2F3C">
      <w:r>
        <w:separator/>
      </w:r>
    </w:p>
  </w:endnote>
  <w:endnote w:type="continuationSeparator" w:id="0">
    <w:p w:rsidR="000B4A5D" w:rsidRDefault="000B4A5D" w:rsidP="00DC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5D" w:rsidRDefault="000B4A5D" w:rsidP="00DC2F3C">
      <w:r>
        <w:separator/>
      </w:r>
    </w:p>
  </w:footnote>
  <w:footnote w:type="continuationSeparator" w:id="0">
    <w:p w:rsidR="000B4A5D" w:rsidRDefault="000B4A5D" w:rsidP="00DC2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3B0"/>
    <w:multiLevelType w:val="hybridMultilevel"/>
    <w:tmpl w:val="6A720D06"/>
    <w:lvl w:ilvl="0" w:tplc="F7CCEECA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53E"/>
    <w:rsid w:val="00006D10"/>
    <w:rsid w:val="00017E6D"/>
    <w:rsid w:val="00067AC0"/>
    <w:rsid w:val="000B4A5D"/>
    <w:rsid w:val="000E553E"/>
    <w:rsid w:val="000F4FE0"/>
    <w:rsid w:val="00262DF5"/>
    <w:rsid w:val="002921EA"/>
    <w:rsid w:val="002B2828"/>
    <w:rsid w:val="003009B0"/>
    <w:rsid w:val="003050DF"/>
    <w:rsid w:val="003061A9"/>
    <w:rsid w:val="00320DB4"/>
    <w:rsid w:val="00327636"/>
    <w:rsid w:val="00382081"/>
    <w:rsid w:val="003E7B0F"/>
    <w:rsid w:val="004714C4"/>
    <w:rsid w:val="00500D94"/>
    <w:rsid w:val="00572029"/>
    <w:rsid w:val="005766B5"/>
    <w:rsid w:val="006028CC"/>
    <w:rsid w:val="006B13B6"/>
    <w:rsid w:val="006F111D"/>
    <w:rsid w:val="007F28DF"/>
    <w:rsid w:val="008509A0"/>
    <w:rsid w:val="009635C5"/>
    <w:rsid w:val="00986A91"/>
    <w:rsid w:val="0099018C"/>
    <w:rsid w:val="009914F3"/>
    <w:rsid w:val="00995C79"/>
    <w:rsid w:val="00B62E5E"/>
    <w:rsid w:val="00CB08C1"/>
    <w:rsid w:val="00D1761F"/>
    <w:rsid w:val="00D2747F"/>
    <w:rsid w:val="00DC2F3C"/>
    <w:rsid w:val="00DC46F8"/>
    <w:rsid w:val="00FC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F3C"/>
    <w:rPr>
      <w:sz w:val="18"/>
      <w:szCs w:val="18"/>
    </w:rPr>
  </w:style>
  <w:style w:type="paragraph" w:styleId="a5">
    <w:name w:val="List Paragraph"/>
    <w:basedOn w:val="a"/>
    <w:uiPriority w:val="99"/>
    <w:qFormat/>
    <w:rsid w:val="00DC2F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F3C"/>
    <w:rPr>
      <w:sz w:val="18"/>
      <w:szCs w:val="18"/>
    </w:rPr>
  </w:style>
  <w:style w:type="paragraph" w:styleId="a5">
    <w:name w:val="List Paragraph"/>
    <w:basedOn w:val="a"/>
    <w:uiPriority w:val="99"/>
    <w:qFormat/>
    <w:rsid w:val="00DC2F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546</Words>
  <Characters>564</Characters>
  <Application>Microsoft Office Word</Application>
  <DocSecurity>0</DocSecurity>
  <Lines>31</Lines>
  <Paragraphs>29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HYQ</cp:lastModifiedBy>
  <cp:revision>31</cp:revision>
  <dcterms:created xsi:type="dcterms:W3CDTF">2017-04-01T09:10:00Z</dcterms:created>
  <dcterms:modified xsi:type="dcterms:W3CDTF">2017-04-05T00:04:00Z</dcterms:modified>
</cp:coreProperties>
</file>